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B9" w:rsidRPr="00530A25" w:rsidRDefault="004728B9" w:rsidP="00530A25">
      <w:pPr>
        <w:spacing w:after="0" w:line="54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</w:t>
      </w:r>
      <w:r w:rsidR="007017FC" w:rsidRPr="00530A25"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  <w:t>«</w:t>
      </w:r>
      <w:r w:rsidRPr="00530A2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Утверждаю</w:t>
      </w:r>
      <w:r w:rsidR="007017FC" w:rsidRPr="00530A2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530A25" w:rsidRPr="00530A25" w:rsidRDefault="004728B9" w:rsidP="00530A25">
      <w:pPr>
        <w:spacing w:after="0" w:line="540" w:lineRule="atLeast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0A2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Директор</w:t>
      </w:r>
      <w:r w:rsidR="007017FC" w:rsidRPr="00530A2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530A25" w:rsidRPr="00530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МКОУ «Большеарешевская СОШ </w:t>
      </w:r>
    </w:p>
    <w:p w:rsidR="00530A25" w:rsidRPr="00530A25" w:rsidRDefault="00530A25" w:rsidP="00530A25">
      <w:pPr>
        <w:spacing w:after="0" w:line="540" w:lineRule="atLeast"/>
        <w:jc w:val="right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0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</w:t>
      </w:r>
      <w:r w:rsidRPr="00530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530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Магомедова Ш.К.»</w:t>
      </w:r>
      <w:r w:rsidRPr="00530A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728B9" w:rsidRPr="00530A25" w:rsidRDefault="00530A25" w:rsidP="00530A25">
      <w:pPr>
        <w:spacing w:after="0" w:line="540" w:lineRule="atLeast"/>
        <w:jc w:val="righ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</w:pPr>
      <w:r w:rsidRPr="00530A2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_________________Лавренова Е.С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8B9" w:rsidRDefault="004728B9" w:rsidP="004728B9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</w:pPr>
    </w:p>
    <w:p w:rsidR="00530A25" w:rsidRDefault="00530A25" w:rsidP="004728B9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</w:pPr>
    </w:p>
    <w:p w:rsidR="00530A25" w:rsidRDefault="00530A25" w:rsidP="004728B9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</w:pPr>
    </w:p>
    <w:p w:rsidR="00530A25" w:rsidRPr="00530A25" w:rsidRDefault="00530A25" w:rsidP="004728B9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kern w:val="36"/>
          <w:sz w:val="28"/>
          <w:szCs w:val="28"/>
          <w:lang w:eastAsia="ru-RU"/>
        </w:rPr>
      </w:pPr>
    </w:p>
    <w:p w:rsidR="004728B9" w:rsidRPr="00530A25" w:rsidRDefault="003C124A" w:rsidP="00530A25">
      <w:pPr>
        <w:spacing w:after="0" w:line="540" w:lineRule="atLeast"/>
        <w:jc w:val="center"/>
        <w:outlineLvl w:val="0"/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</w:pPr>
      <w:r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Тематика</w:t>
      </w:r>
      <w:r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совещаний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при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заместителе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директора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по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воспитательной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работе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0E0C86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0E0C86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в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МКОУ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530A25" w:rsidRPr="00530A25">
        <w:rPr>
          <w:rFonts w:ascii="Algerian" w:hAnsi="Algerian" w:cs="Algerian"/>
          <w:b/>
          <w:color w:val="00B050"/>
          <w:sz w:val="32"/>
          <w:szCs w:val="32"/>
        </w:rPr>
        <w:t>«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Большеарешевская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СОШ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им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Магомедова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Ш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>.</w:t>
      </w:r>
      <w:r w:rsidR="00530A25" w:rsidRPr="00530A25">
        <w:rPr>
          <w:rFonts w:ascii="Cambria" w:hAnsi="Cambria" w:cs="Cambria"/>
          <w:b/>
          <w:color w:val="00B050"/>
          <w:sz w:val="32"/>
          <w:szCs w:val="32"/>
        </w:rPr>
        <w:t>К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>.</w:t>
      </w:r>
      <w:r w:rsidR="00530A25" w:rsidRPr="00530A25">
        <w:rPr>
          <w:rFonts w:ascii="Algerian" w:hAnsi="Algerian" w:cs="Algerian"/>
          <w:b/>
          <w:color w:val="00B050"/>
          <w:sz w:val="32"/>
          <w:szCs w:val="32"/>
        </w:rPr>
        <w:t>»</w:t>
      </w:r>
      <w:r w:rsidR="00530A25" w:rsidRPr="00530A25">
        <w:rPr>
          <w:rFonts w:ascii="Algerian" w:hAnsi="Algerian" w:cs="Times New Roman"/>
          <w:b/>
          <w:bCs/>
          <w:color w:val="00B050"/>
          <w:sz w:val="32"/>
          <w:szCs w:val="32"/>
        </w:rPr>
        <w:t xml:space="preserve"> </w:t>
      </w:r>
      <w:r w:rsidR="00530A25" w:rsidRPr="00530A25">
        <w:rPr>
          <w:rFonts w:ascii="Algerian" w:hAnsi="Algerian" w:cs="Times New Roman"/>
          <w:b/>
          <w:color w:val="00B050"/>
          <w:sz w:val="32"/>
          <w:szCs w:val="32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на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E367D2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    </w:t>
      </w:r>
      <w:r w:rsidR="008E3D57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>2023-2024</w:t>
      </w:r>
      <w:r w:rsidR="004728B9" w:rsidRPr="00530A25">
        <w:rPr>
          <w:rFonts w:ascii="Algerian" w:eastAsia="Times New Roman" w:hAnsi="Algerian" w:cs="Times New Roman"/>
          <w:b/>
          <w:color w:val="00B050"/>
          <w:kern w:val="36"/>
          <w:sz w:val="32"/>
          <w:szCs w:val="32"/>
          <w:lang w:eastAsia="ru-RU"/>
        </w:rPr>
        <w:t xml:space="preserve"> </w:t>
      </w:r>
      <w:r w:rsidR="004728B9" w:rsidRPr="00530A25">
        <w:rPr>
          <w:rFonts w:ascii="Cambria" w:eastAsia="Times New Roman" w:hAnsi="Cambria" w:cs="Cambria"/>
          <w:b/>
          <w:color w:val="00B050"/>
          <w:kern w:val="36"/>
          <w:sz w:val="32"/>
          <w:szCs w:val="32"/>
          <w:lang w:eastAsia="ru-RU"/>
        </w:rPr>
        <w:t>год</w:t>
      </w:r>
    </w:p>
    <w:p w:rsidR="00E367D2" w:rsidRPr="00530A25" w:rsidRDefault="00E367D2" w:rsidP="00530A25">
      <w:pPr>
        <w:spacing w:after="0" w:line="540" w:lineRule="atLeast"/>
        <w:jc w:val="center"/>
        <w:outlineLvl w:val="0"/>
        <w:rPr>
          <w:rFonts w:ascii="Algerian" w:eastAsia="Times New Roman" w:hAnsi="Algerian" w:cs="Times New Roman"/>
          <w:b/>
          <w:noProof/>
          <w:color w:val="00B050"/>
          <w:kern w:val="36"/>
          <w:sz w:val="32"/>
          <w:szCs w:val="32"/>
          <w:lang w:eastAsia="ru-RU"/>
        </w:rPr>
      </w:pPr>
    </w:p>
    <w:p w:rsidR="00530A25" w:rsidRPr="00530A25" w:rsidRDefault="00530A25" w:rsidP="004728B9">
      <w:pPr>
        <w:spacing w:after="0" w:line="540" w:lineRule="atLeast"/>
        <w:outlineLvl w:val="0"/>
        <w:rPr>
          <w:rFonts w:ascii="Algerian" w:eastAsia="Times New Roman" w:hAnsi="Algerian" w:cs="Times New Roman"/>
          <w:b/>
          <w:noProof/>
          <w:color w:val="00B050"/>
          <w:kern w:val="36"/>
          <w:sz w:val="32"/>
          <w:szCs w:val="32"/>
          <w:lang w:eastAsia="ru-RU"/>
        </w:rPr>
      </w:pPr>
    </w:p>
    <w:p w:rsidR="00530A25" w:rsidRDefault="00530A25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</w:pPr>
    </w:p>
    <w:p w:rsidR="00530A25" w:rsidRDefault="00530A25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Default="004728B9" w:rsidP="004728B9">
      <w:pPr>
        <w:spacing w:before="150" w:after="0" w:line="195" w:lineRule="atLeast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530A25" w:rsidRPr="004728B9" w:rsidRDefault="00530A25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530A25" w:rsidRPr="00530A25" w:rsidTr="00530A25">
        <w:tc>
          <w:tcPr>
            <w:tcW w:w="14560" w:type="dxa"/>
          </w:tcPr>
          <w:tbl>
            <w:tblPr>
              <w:tblW w:w="151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3"/>
              <w:gridCol w:w="14070"/>
            </w:tblGrid>
            <w:tr w:rsidR="00530A25" w:rsidRPr="00530A25" w:rsidTr="00530A25">
              <w:tc>
                <w:tcPr>
                  <w:tcW w:w="102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lastRenderedPageBreak/>
                    <w:t>Месяц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 xml:space="preserve">                              Содержание деятельности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Август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Подготовка праздника «День знаний».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Анализ проведения Дня знаний. 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2.О планировании воспитательной работы классными руково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дителями.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Об организации дежурства по школе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4. Утверждение состава Совета по профилактике, плана работы на год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 Об организации работы с родителями.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6.О профилактике детского дорожно-транспортного травматизма.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7.Анализ работы классных руководителей за сентябрь месяц.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. Анализ планов воспитательной работы.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Подготовка и проведение Дня учителя и Дня пожилых людей.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3. Организация работы творческих объединений школьников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Анализ работы классных руководителей 5-х классов по формированию классных коллективов в период адаптации.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 Анализ работы  с родителями детей «группы риска».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 Отчет о проверке классных уголков.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 Планирование воспитательной работы на осенние каникулы.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8.Анализ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1.Итоги организации и проведения мероприятия «Осенний бал»..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2.Выполнение федеральных законов «Об основах системы профилактики безнадзорности  правонарушений среди несовершеннолетних».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3.Об организации работы с учащимися, состоящими на внутри-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школьном учете, и неблагополучными семьями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4.Итоги проведения инструктажа по ТБ «Правила поведения зимой на водоемах и при гололеде».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5.Анализ посещения классных часов в 5-6 классах.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6.Анализ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14162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Анализ работы классных руководителей за 1 полугодие.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      2. Организация новогодних праздников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3.Анализ работы Совета профилактики и классных руководителей по профилактике наркомании и табакокурения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4.Анализ проверки дневников, внешнего вида учащихся.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5Анализ посещения классных часов в 7-8 классах.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Выполнение плана мероприятий в зимние каникулы. (Кл. руководители, зам. директора по ВР.)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 1. Анализ работы классных руководителей за 1 полугодие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Январь</w:t>
                  </w:r>
                </w:p>
              </w:tc>
              <w:tc>
                <w:tcPr>
                  <w:tcW w:w="14162" w:type="dxa"/>
                  <w:tcBorders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Анализ профилактической работы по формированию здорово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го образа жизни.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О подготовке и проведении школьной спартакиады по зимним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видам спорта.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О воспитательной работе в начальной школе.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 Анализ работы классных руководителей.</w:t>
                  </w:r>
                </w:p>
              </w:tc>
            </w:tr>
          </w:tbl>
          <w:p w:rsidR="00530A25" w:rsidRPr="00530A25" w:rsidRDefault="00530A25" w:rsidP="004F0792">
            <w:pPr>
              <w:shd w:val="clear" w:color="auto" w:fill="F6F6F6"/>
              <w:spacing w:before="225" w:after="240"/>
              <w:rPr>
                <w:rFonts w:ascii="Trebuchet MS" w:eastAsia="Times New Roman" w:hAnsi="Trebuchet MS" w:cs="Times New Roman"/>
                <w:color w:val="92979E"/>
                <w:sz w:val="21"/>
                <w:szCs w:val="21"/>
                <w:lang w:eastAsia="ru-RU"/>
              </w:rPr>
            </w:pPr>
          </w:p>
        </w:tc>
      </w:tr>
      <w:tr w:rsidR="00530A25" w:rsidTr="00530A25">
        <w:tc>
          <w:tcPr>
            <w:tcW w:w="14560" w:type="dxa"/>
          </w:tcPr>
          <w:tbl>
            <w:tblPr>
              <w:tblW w:w="1504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"/>
              <w:gridCol w:w="14020"/>
            </w:tblGrid>
            <w:tr w:rsidR="00530A25" w:rsidRPr="00530A25" w:rsidTr="00530A25"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14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О проведении Дня защитника Отечества.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Анализ работы классных руководителей с детьми группы рис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ка и неблагополучными семьями.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Организация и проведение праздника 8 Марта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Март</w:t>
                  </w:r>
                </w:p>
              </w:tc>
              <w:tc>
                <w:tcPr>
                  <w:tcW w:w="14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Подготовка классных руководителей к проведению диагности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ки уровня воспитанности учащихся.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Составление плана воспитательной работы на весенние кани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кулы.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Анализ посещения учащимися кружков и спортивных секций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. 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Апрель</w:t>
                  </w:r>
                </w:p>
              </w:tc>
              <w:tc>
                <w:tcPr>
                  <w:tcW w:w="14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Об итогах работы классных руководителей на весенних кани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кулах.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Подготовка к празднованию Дня Победы.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  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14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1.0 проведении праздника последнего звонка.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Подготовка к проведению праздников, посвященных оконча</w:t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нию учебного года.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3.-Подготовка к проведению выпускного бала и выпускных вечеров.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Об организации летнего оздоровительного отдыха учащихся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  Анализ работы классных руководителей.</w:t>
                  </w:r>
                </w:p>
              </w:tc>
            </w:tr>
            <w:tr w:rsidR="00530A25" w:rsidRPr="00530A25" w:rsidTr="00530A25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Июнь</w:t>
                  </w:r>
                </w:p>
              </w:tc>
              <w:tc>
                <w:tcPr>
                  <w:tcW w:w="14020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30A25" w:rsidRPr="00530A25" w:rsidRDefault="00530A25" w:rsidP="004F0792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Анализ проведения выпускного вечера.</w:t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30A2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Отчет классных руководителей по воспитательной работе </w:t>
                  </w:r>
                </w:p>
              </w:tc>
            </w:tr>
          </w:tbl>
          <w:p w:rsidR="00530A25" w:rsidRDefault="00530A25"/>
        </w:tc>
      </w:tr>
    </w:tbl>
    <w:p w:rsidR="00530A25" w:rsidRDefault="00530A25" w:rsidP="00530A25">
      <w:pPr>
        <w:shd w:val="clear" w:color="auto" w:fill="F6F6F6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530A25" w:rsidRDefault="00530A25" w:rsidP="00530A25">
      <w:pPr>
        <w:shd w:val="clear" w:color="auto" w:fill="F6F6F6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bookmarkStart w:id="0" w:name="_GoBack"/>
      <w:bookmarkEnd w:id="0"/>
    </w:p>
    <w:p w:rsidR="004728B9" w:rsidRPr="00530A25" w:rsidRDefault="003C124A" w:rsidP="00530A25">
      <w:pPr>
        <w:shd w:val="clear" w:color="auto" w:fill="F6F6F6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530A2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Зам. дир.по ВР                                                     </w:t>
      </w:r>
      <w:r w:rsidR="00530A25" w:rsidRPr="00530A2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Магомедова М.О</w:t>
      </w:r>
    </w:p>
    <w:p w:rsidR="007C26FD" w:rsidRDefault="007C26FD"/>
    <w:sectPr w:rsidR="007C26FD" w:rsidSect="00530A25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1F7" w:rsidRDefault="002361F7" w:rsidP="004728B9">
      <w:pPr>
        <w:spacing w:after="0" w:line="240" w:lineRule="auto"/>
      </w:pPr>
      <w:r>
        <w:separator/>
      </w:r>
    </w:p>
  </w:endnote>
  <w:endnote w:type="continuationSeparator" w:id="0">
    <w:p w:rsidR="002361F7" w:rsidRDefault="002361F7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1F7" w:rsidRDefault="002361F7" w:rsidP="004728B9">
      <w:pPr>
        <w:spacing w:after="0" w:line="240" w:lineRule="auto"/>
      </w:pPr>
      <w:r>
        <w:separator/>
      </w:r>
    </w:p>
  </w:footnote>
  <w:footnote w:type="continuationSeparator" w:id="0">
    <w:p w:rsidR="002361F7" w:rsidRDefault="002361F7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B9"/>
    <w:rsid w:val="000C777C"/>
    <w:rsid w:val="000E0C86"/>
    <w:rsid w:val="00105D48"/>
    <w:rsid w:val="002361F7"/>
    <w:rsid w:val="00257338"/>
    <w:rsid w:val="003C124A"/>
    <w:rsid w:val="00453E9E"/>
    <w:rsid w:val="004728B9"/>
    <w:rsid w:val="00530A25"/>
    <w:rsid w:val="007017FC"/>
    <w:rsid w:val="007C26FD"/>
    <w:rsid w:val="007F2643"/>
    <w:rsid w:val="008E3D57"/>
    <w:rsid w:val="008F3EF0"/>
    <w:rsid w:val="009951AB"/>
    <w:rsid w:val="00A67D0B"/>
    <w:rsid w:val="00C21DBA"/>
    <w:rsid w:val="00CD063D"/>
    <w:rsid w:val="00E04380"/>
    <w:rsid w:val="00E367D2"/>
    <w:rsid w:val="00F63A67"/>
    <w:rsid w:val="00F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D989"/>
  <w15:docId w15:val="{D027D543-AAAC-4BD6-8489-4947B09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3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E8162-0DB4-4C91-A063-4EDDB105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11</cp:revision>
  <cp:lastPrinted>2017-09-08T13:00:00Z</cp:lastPrinted>
  <dcterms:created xsi:type="dcterms:W3CDTF">2021-09-20T12:54:00Z</dcterms:created>
  <dcterms:modified xsi:type="dcterms:W3CDTF">2023-11-23T10:19:00Z</dcterms:modified>
</cp:coreProperties>
</file>