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8D18BF" w:rsidRDefault="0071739E" w:rsidP="007173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1739E">
        <w:rPr>
          <w:rFonts w:ascii="Times New Roman" w:hAnsi="Times New Roman" w:cs="Times New Roman"/>
          <w:color w:val="000000"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92pt;height:801.6pt" o:ole="">
            <v:imagedata r:id="rId7" o:title=""/>
          </v:shape>
          <o:OLEObject Type="Embed" ProgID="FoxitReader.Document" ShapeID="_x0000_i1039" DrawAspect="Content" ObjectID="_1769930834" r:id="rId8"/>
        </w:object>
      </w:r>
      <w:r w:rsidR="008D18BF"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Школьный театр возглавляет руководитель театра, назначенный руководителем образовательного учреждения.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школьного театра подчиняется директору школы и заместителю директора по воспитательной работе, содержанию образования и образовательных программ.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Школьный театр участвует в реализации воспитательной программы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реализации программ дополнительного образования.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Цель и задачи школьного театра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2.1. Цель школьного театра – совершенствование системы духовно-нравственного и эстетического воспитания обучающихся средствами театрального искусства, и создание условий для приобщения их к истокам отечественной культуры, расширение культурного диапазона и реализации творческого потенциала;  развитие мотивации к познанию и творчеству, самостоятельности, инициативности и творческой активности младших школьников и подростков посредством соединения процесса обучения учащихся с их творческой практикой.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задачи школьного театра: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2.2.1.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комплексного развития творческого потенциала школьников, формирование общей эстетической культуры;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2.2.2. Оказание помощи обучающимся в самовыражении и </w:t>
      </w:r>
      <w:proofErr w:type="spellStart"/>
      <w:r w:rsidRPr="00383196">
        <w:rPr>
          <w:rFonts w:ascii="Times New Roman" w:hAnsi="Times New Roman" w:cs="Times New Roman"/>
          <w:color w:val="000000"/>
          <w:sz w:val="28"/>
          <w:szCs w:val="28"/>
        </w:rPr>
        <w:t>самопрезентации</w:t>
      </w:r>
      <w:proofErr w:type="spellEnd"/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2.2.3. Организация культурно-массовых мероприятий, постановка и показ учебных спектаклей, концертных программ, творческих мастерских по различным дисциплинам, выполнение индивидуальных проектов, обучающихся;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2.2.4. Организация внеурочной деятельности обучающихся;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2.2.5.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обучающимся возможности обучения актерскому мастерству, сценической речи, основам игры на музыкальном инструменте, концертмейстерской работе;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2.2.6.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досуга школьников в рамках содержательного общения;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2.2.7.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Закрепление знаний и практических навыков, получаемых обучающимися в ходе образовательного процесса по формированию ключевых компетенций: умений учиться, сотрудничать и работать с информацией;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2.2.8. Продвижение традиционных ценностей, патриотическое воспитание театральными средствами;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2.2.9. Осуществление сотрудничества с другими творческими объединениями образовательных организаций, и организаций культуры, в том числе в рамках сетевого взаимодействия.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Организация деятельности школьного театра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3.1. Школьный театр функционирует в течение всего учебного года, а </w:t>
      </w:r>
      <w:r w:rsidRPr="002A7AD8">
        <w:rPr>
          <w:rFonts w:ascii="Times New Roman" w:hAnsi="Times New Roman" w:cs="Times New Roman"/>
          <w:color w:val="000000"/>
          <w:sz w:val="28"/>
          <w:szCs w:val="28"/>
        </w:rPr>
        <w:t>также в каникулярное время.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lastRenderedPageBreak/>
        <w:t>3.2. Деятельность школьного театра организуется в формах учебных занятий 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групповых и индивидуальных, тренингов, творческих мастерских, индивидуальных проектов, спектаклей, концертов, постановок, проектов, социальных практик.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7AD8">
        <w:rPr>
          <w:rFonts w:ascii="Times New Roman" w:hAnsi="Times New Roman" w:cs="Times New Roman"/>
          <w:color w:val="000000"/>
          <w:sz w:val="28"/>
          <w:szCs w:val="28"/>
        </w:rPr>
        <w:t>3.3. Занятия в школьном театре проводятся: в актовом зале,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специализированных кабинетах.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3.4. Возраст участников школьного театра: от 6 до 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лет.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3.5. Занятия в школьном театре проводятся по группам или всем составом, а также индивидуально.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3.5.1. Предельная наполняемость групп </w:t>
      </w:r>
      <w:r w:rsidRPr="00E01181">
        <w:rPr>
          <w:rFonts w:ascii="Times New Roman" w:hAnsi="Times New Roman" w:cs="Times New Roman"/>
          <w:color w:val="000000"/>
          <w:sz w:val="28"/>
          <w:szCs w:val="28"/>
        </w:rPr>
        <w:t xml:space="preserve">не более 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E01181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3.5.2. Группы обучающихся могут быть одновозрастными и разновозрастными.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3.6. Продолжительность и периодичность занятий в школьном театре определяются учебным планом соответствующей образовательной программы, и расписанием занятий (графиком).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3.7. В работе школьного театра, при наличии условий и согласования руководителя театра (ответственного педагога), могут участвовать совместно с детьми их родители (законные представители), а также педагогические работники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, без включения в основной состав.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3.8. Содержание деятельности школьного театра определяется соответствующей образовательной программой, реализуемой в театре. Дополнительная общеразвивающая программа, реализуемая в школьном театре, разрабатывается педагогическими работниками по запросам участников образовательных отношений, с учетом национально-культурных традиций и мероприятий, проводимых на различных уровнях и утверждается приказом директора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  <w:r w:rsidRPr="0098754C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3.9. Педагог, реализующий дополнительную общеразвивающую программу на базе школьного театра, выбирает по своему усмотрению образовательные технологии и методы, направленные на достижение запланированных личностных, мета предметных и предметных результатов обучающихся.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3.10. Учет образовательных достижений, обучающихся в школьном театре производится в портфолио, обучающихся либо через отчет руководителя школьного театра.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3.11. Руководителем школьного театра назначается педагог в соответствии с приказом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</w:p>
    <w:p w:rsidR="008D18BF" w:rsidRPr="006B4074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Участники образовательных отношений, их права и обязанности.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4.1. Участниками образовательных отношений в школьном театре являются обучающиеся школы, педагогический работник, родители (законные представители).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4.2.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4.3. Права и обязанности детей, родителей (законных представителей), педагогического работника определяются уставом учреждения, Правилами внутреннего распорядка для учащихся и иными предусмотренными уставом актами.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4.4. Отношения детей и персонала учреждения строятся на основе сотрудничества, уважения личности ребенка и предоставления ему свободы развития в соответствии с индивидуальными особенностями, но с обязательным соблюдением расписания занятий и правил внутреннего распорядка.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4.5. Права и обязанности работников учреждения определяются законодательством Российской Федерации, уставом учреждения и трудовым договором.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4.6. Все участники образовательных отношений обязаны уважительно относиться друг к другу; бережно относиться к имуществу образовательного учреждения.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4.7. Учащиеся обязаны регулярно посещать занятия в школьном театре.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4.8. Родители (законные представители) учащихся обязаны создавать им необходимые условия для успешного освоения детьми учебных программ, реализуемых в школьном театре.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4.9. Педагог имеет право самостоятельно выбирать и использовать методики обучения и воспитания.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4.10. Руководитель школьного учебного театра планирует, организует и контролирует образовательный процесс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отвечают за качество и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эффективность работы школьного театра, несёт ответственность за реализацию общеразвивающей программы в соответствии с планом и графиком процесса дополнительного образования (графиком).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4.11. Руководитель школьного театра несет ответственность за жизнь и здоровье детей во время образовательного процесса, за соблюдение норм пожарной безопасности, техники безопасности, иные действия, предусмотренные трудовым договором, законодательством.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 Ответственность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5.1. Участники образовательных отношений в школьном театре несут ответственность в соответствии с действующим законодательством Российской Федерации.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Порядок приема в школьный театр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6.1. Прием в школьный театр осуществляется по результатам индивидуального отбора детей из числа обучающихся школы с учетом их творческих и физиологических данных.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6.2. Основанием для приема в школьный театр является заявление в установленной форме родителей (законных представителей) для обучающихся в возрасте от 8 до 14 лет.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Обучающиеся в возрасте от 15 до 1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лет могут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подать заявление самостоятельно.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6.3. Основаниями для отказа в приеме документов являются: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6.3.1. Отсутствие необходимых сведений в заявлении о приеме в школьный театр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6.3.2. Превышение предельной численности участников кружка школьного театра, установленной настоящим положением.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6.3.3. Отсутствие в заявлении о приеме в школьный театр подписи заявителя или его уполномоченного представителя.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6.4.  Прием в школьный театр осуществляется ежегодно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 сентября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в течение учебного года, если не достигнута предельная численность участников школьного театра.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6.5.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Занятия в школьном театре проводятся согласно расписанию (графику), утвержденному директором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с соблюдением всех санитарно- эпидемиологических требований.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Контроль за деятельностью школьного театра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7.1. Общее руководство и контроль за деятельностью школьного театра осуществляет администрация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7.2. Непосредственное руководство школьным театром осуществляет его руководитель.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7.3. В целях обеспечения деятельности школьного театра его руководитель: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7.3.1.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Участвует в разработке образовательных программ, реализуемых в школьном театре;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7.3.2. Ведет регулярную творческую и учебно-воспитательную деятельность на основе учебного плана образовательной программы;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7.3.3. Разрабатывает расписание занятий (график) школьного театра;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7.3.4. Формирует репертуар с учетом актуальности, тематической направленности, мероприятий, проводимых на общефедеральном, региональном и муниципальном уровнях;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7.3.5. Готовит выступления, спектакли, обеспечивает участие обучающихся в конкурсах, смотрах и культурно-массовых мероприятий;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7.3.6. Представляет отчеты о результатах деятельности школьного театра за отчетные периоды.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Материально-те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хническая база школьного театра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8.1. Помещения для работы школьного театра, а также необходимое оборудование, инвентарь и материалы предоставляются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lastRenderedPageBreak/>
        <w:t>8.2. Руководитель школьного театра несет ответственность за сохранность предоставленных материальных ценностей, соблюдение установленного порядка и режима работы школы.</w:t>
      </w: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9. Заключительные положения</w:t>
      </w:r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>9.1. Настоящее положение вступает в силу с даты утверждения его приказом директора М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383196">
        <w:rPr>
          <w:rFonts w:ascii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Большеарешевская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 имени Магомедова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Шапила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Курбановича</w:t>
      </w:r>
      <w:proofErr w:type="spellEnd"/>
    </w:p>
    <w:p w:rsidR="008D18BF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9.2. Срок действия положения не ограничен. </w:t>
      </w:r>
    </w:p>
    <w:p w:rsidR="008D18BF" w:rsidRPr="00383196" w:rsidRDefault="008D18BF" w:rsidP="008D18B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196">
        <w:rPr>
          <w:rFonts w:ascii="Times New Roman" w:hAnsi="Times New Roman" w:cs="Times New Roman"/>
          <w:color w:val="000000"/>
          <w:sz w:val="28"/>
          <w:szCs w:val="28"/>
        </w:rPr>
        <w:t xml:space="preserve">9.3.  По мере необходимости в настоящее положение могут быть внесены изменения. </w:t>
      </w:r>
    </w:p>
    <w:p w:rsidR="008D18BF" w:rsidRDefault="008D18BF" w:rsidP="004C1550">
      <w:pPr>
        <w:spacing w:after="0" w:line="240" w:lineRule="auto"/>
      </w:pPr>
    </w:p>
    <w:sectPr w:rsidR="008D18BF" w:rsidSect="00D319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669" w:rsidRDefault="009D5669" w:rsidP="0071739E">
      <w:pPr>
        <w:spacing w:after="0" w:line="240" w:lineRule="auto"/>
      </w:pPr>
      <w:r>
        <w:separator/>
      </w:r>
    </w:p>
  </w:endnote>
  <w:endnote w:type="continuationSeparator" w:id="0">
    <w:p w:rsidR="009D5669" w:rsidRDefault="009D5669" w:rsidP="00717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669" w:rsidRDefault="009D5669" w:rsidP="0071739E">
      <w:pPr>
        <w:spacing w:after="0" w:line="240" w:lineRule="auto"/>
      </w:pPr>
      <w:r>
        <w:separator/>
      </w:r>
    </w:p>
  </w:footnote>
  <w:footnote w:type="continuationSeparator" w:id="0">
    <w:p w:rsidR="009D5669" w:rsidRDefault="009D5669" w:rsidP="00717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369A2"/>
    <w:multiLevelType w:val="hybridMultilevel"/>
    <w:tmpl w:val="B6CE81C4"/>
    <w:lvl w:ilvl="0" w:tplc="765E94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2B02"/>
    <w:rsid w:val="00154FE1"/>
    <w:rsid w:val="002152E8"/>
    <w:rsid w:val="004C1550"/>
    <w:rsid w:val="0071739E"/>
    <w:rsid w:val="00755083"/>
    <w:rsid w:val="008D18BF"/>
    <w:rsid w:val="008F320C"/>
    <w:rsid w:val="00920490"/>
    <w:rsid w:val="009D5669"/>
    <w:rsid w:val="00A52101"/>
    <w:rsid w:val="00D3199B"/>
    <w:rsid w:val="00EA2B02"/>
    <w:rsid w:val="00EB19A8"/>
    <w:rsid w:val="00ED27DF"/>
    <w:rsid w:val="00EE0E30"/>
    <w:rsid w:val="00F73C73"/>
    <w:rsid w:val="00F86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EF8B8"/>
  <w15:docId w15:val="{978DE61A-7313-4738-A518-2D71A979A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2B0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EA2B02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EB19A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D2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27D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1"/>
    <w:qFormat/>
    <w:rsid w:val="008D18BF"/>
    <w:pPr>
      <w:widowControl w:val="0"/>
      <w:autoSpaceDE w:val="0"/>
      <w:autoSpaceDN w:val="0"/>
      <w:spacing w:after="0" w:line="240" w:lineRule="auto"/>
      <w:ind w:left="118" w:right="103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unhideWhenUsed/>
    <w:rsid w:val="007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739E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7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739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Магнат</cp:lastModifiedBy>
  <cp:revision>15</cp:revision>
  <cp:lastPrinted>2023-04-20T07:54:00Z</cp:lastPrinted>
  <dcterms:created xsi:type="dcterms:W3CDTF">2023-04-13T11:20:00Z</dcterms:created>
  <dcterms:modified xsi:type="dcterms:W3CDTF">2024-02-20T07:41:00Z</dcterms:modified>
</cp:coreProperties>
</file>